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Bracknell Forest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230 children in Bracknell Forest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£7,893,600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Bracknell Forest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Bracknell Forest;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Bracknell Forest,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Bracknell Forest.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